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Background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information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teachers</w:t>
      </w:r>
      <w:proofErr w:type="spellEnd"/>
    </w:p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When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discussing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the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question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"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What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is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the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difference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between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healthy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unhealthy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food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options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?" in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class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a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teacher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should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bring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the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following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ideas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to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the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students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:</w:t>
      </w:r>
    </w:p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404" w:rsidRPr="00894404" w:rsidRDefault="00894404" w:rsidP="0089440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Nutritional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value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: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Healthy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food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options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generally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provide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more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essential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nutrients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such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as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vitamins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minerals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fiber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than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unhealthy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food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options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.</w:t>
      </w:r>
    </w:p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404" w:rsidRPr="00894404" w:rsidRDefault="00894404" w:rsidP="0089440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Calories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: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Unhealthy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food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options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tend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to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be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higher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in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calories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lower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in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nutrients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which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can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contribute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to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weight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gain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other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health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problems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.</w:t>
      </w:r>
    </w:p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94404" w:rsidRPr="00894404" w:rsidRDefault="00894404" w:rsidP="0089440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Fat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content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: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Unhealthy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food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options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often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contain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more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saturated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trans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fats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which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can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raise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cholesterol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levels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increase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the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risk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of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heart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disease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.</w:t>
      </w:r>
    </w:p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404" w:rsidRPr="00894404" w:rsidRDefault="00894404" w:rsidP="0089440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Sugar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content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: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Unhealthy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food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options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are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often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high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in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added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sugars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which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can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contribute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to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obesity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type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2 diabetes,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other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health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problems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.</w:t>
      </w:r>
    </w:p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404" w:rsidRPr="00894404" w:rsidRDefault="00894404" w:rsidP="0089440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Processing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: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Unhealthy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food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options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are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often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highly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processed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contain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additives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preservatives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other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chemicals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that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can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be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harmful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to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health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.</w:t>
      </w:r>
    </w:p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404" w:rsidRPr="00894404" w:rsidRDefault="00894404" w:rsidP="0089440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Portion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size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: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Healthy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food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options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are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often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served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in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appropriate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portion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sizes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while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unhealthy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food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options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tend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to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be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oversized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.</w:t>
      </w:r>
    </w:p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By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discussing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these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ideas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students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can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learn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how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to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differentiate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between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healthy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unhealthy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food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options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make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informed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food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choices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,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improve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their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overall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health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well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-being.</w:t>
      </w:r>
    </w:p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For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more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information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about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the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Best-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ReMaP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project's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mission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scientific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background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please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visit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our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website and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download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our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leaflet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or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official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 xml:space="preserve"> project </w:t>
      </w:r>
      <w:proofErr w:type="spellStart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presentation</w:t>
      </w:r>
      <w:proofErr w:type="spellEnd"/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.</w:t>
      </w:r>
    </w:p>
    <w:p w:rsidR="00894404" w:rsidRPr="00894404" w:rsidRDefault="00894404" w:rsidP="0089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404">
        <w:rPr>
          <w:rFonts w:ascii="Arial" w:eastAsia="Times New Roman" w:hAnsi="Arial" w:cs="Arial"/>
          <w:color w:val="1C1E21"/>
          <w:sz w:val="23"/>
          <w:szCs w:val="23"/>
          <w:lang w:eastAsia="hu-HU"/>
        </w:rPr>
        <w:t>https://bestremap.eu/about-us/</w:t>
      </w:r>
    </w:p>
    <w:p w:rsidR="00F570AD" w:rsidRDefault="00F570AD"/>
    <w:sectPr w:rsidR="00F5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01BE"/>
    <w:multiLevelType w:val="hybridMultilevel"/>
    <w:tmpl w:val="41723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04"/>
    <w:rsid w:val="00894404"/>
    <w:rsid w:val="00F5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A2F1"/>
  <w15:chartTrackingRefBased/>
  <w15:docId w15:val="{FEEEAB6B-CC51-4DB5-A73D-A8107309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9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 Ágnes</dc:creator>
  <cp:keywords/>
  <dc:description/>
  <cp:lastModifiedBy>Makai Ágnes</cp:lastModifiedBy>
  <cp:revision>1</cp:revision>
  <dcterms:created xsi:type="dcterms:W3CDTF">2023-03-13T12:51:00Z</dcterms:created>
  <dcterms:modified xsi:type="dcterms:W3CDTF">2023-03-13T12:52:00Z</dcterms:modified>
</cp:coreProperties>
</file>